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B8447" w14:textId="77777777" w:rsidR="008441D6" w:rsidRDefault="008441D6" w:rsidP="008441D6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6FC469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5pt;height:52.35pt" o:ole="">
            <v:imagedata r:id="rId5" o:title=""/>
          </v:shape>
          <o:OLEObject Type="Embed" ProgID="Word.Picture.8" ShapeID="_x0000_i1025" DrawAspect="Content" ObjectID="_172528512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8441D6" w14:paraId="7AF88215" w14:textId="77777777" w:rsidTr="004E71BD">
        <w:trPr>
          <w:trHeight w:val="788"/>
        </w:trPr>
        <w:tc>
          <w:tcPr>
            <w:tcW w:w="9867" w:type="dxa"/>
            <w:hideMark/>
          </w:tcPr>
          <w:p w14:paraId="5DDE5169" w14:textId="77777777" w:rsidR="008441D6" w:rsidRDefault="008441D6" w:rsidP="004E71BD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4E61D22" w14:textId="77777777" w:rsidR="008441D6" w:rsidRDefault="008441D6" w:rsidP="004E71BD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AA34C94" w14:textId="77777777" w:rsidR="008441D6" w:rsidRDefault="008441D6" w:rsidP="008441D6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42E5391A" wp14:editId="6ECC64D9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A285AD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55BD8170" w14:textId="77777777" w:rsidR="008441D6" w:rsidRDefault="008441D6" w:rsidP="008441D6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5 засідання 18 сесії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621B7DF4" w14:textId="77777777" w:rsidR="008441D6" w:rsidRDefault="008441D6" w:rsidP="008441D6">
      <w:pPr>
        <w:ind w:left="142" w:right="-1"/>
        <w:jc w:val="center"/>
        <w:rPr>
          <w:b/>
          <w:sz w:val="28"/>
          <w:szCs w:val="28"/>
        </w:rPr>
      </w:pPr>
    </w:p>
    <w:p w14:paraId="53BBD26E" w14:textId="77777777" w:rsidR="008441D6" w:rsidRDefault="008441D6" w:rsidP="008441D6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784A92A" w14:textId="77777777" w:rsidR="008441D6" w:rsidRDefault="008441D6" w:rsidP="008441D6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5A9CFA" w14:textId="77AF19B1" w:rsidR="008441D6" w:rsidRDefault="008441D6" w:rsidP="008441D6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441D6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Про надання дозволу на розробку технічної документації із землеустрою щодо встановлення (відновлення) меж земельної ділянки в натурі (на місцевості), загального користування садівницького товариства «Троянда»</w:t>
      </w:r>
    </w:p>
    <w:p w14:paraId="13798301" w14:textId="77777777" w:rsidR="000333EC" w:rsidRDefault="000333EC" w:rsidP="008441D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1A45122B" w14:textId="1E252FF1" w:rsidR="008441D6" w:rsidRPr="006E4B7E" w:rsidRDefault="008441D6" w:rsidP="008441D6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>Розглянувши заяву</w:t>
      </w:r>
      <w:r>
        <w:rPr>
          <w:color w:val="000000"/>
          <w:lang w:val="uk-UA"/>
        </w:rPr>
        <w:t xml:space="preserve"> садівницького товариства «Троянда»</w:t>
      </w:r>
      <w:r w:rsidRPr="00184728">
        <w:rPr>
          <w:iCs/>
          <w:lang w:val="uk-UA"/>
        </w:rPr>
        <w:t xml:space="preserve"> </w:t>
      </w:r>
      <w:r w:rsidRPr="004F4975">
        <w:rPr>
          <w:iCs/>
          <w:lang w:val="uk-UA"/>
        </w:rPr>
        <w:t xml:space="preserve">про надання дозволу </w:t>
      </w:r>
      <w:r w:rsidRPr="008441D6">
        <w:rPr>
          <w:iCs/>
          <w:lang w:val="uk-UA"/>
        </w:rPr>
        <w:t>на розробку технічної документації із землеустрою щодо встановлення (відновлення) меж земельної ділянки в натурі (на місцевості)</w:t>
      </w:r>
      <w:r>
        <w:rPr>
          <w:iCs/>
          <w:lang w:val="uk-UA"/>
        </w:rPr>
        <w:t xml:space="preserve"> для колективного садівництва (код КВЦПЗДЦ – 01.06), яка розташована: </w:t>
      </w:r>
      <w:r w:rsidRPr="004C78FD">
        <w:rPr>
          <w:color w:val="000000"/>
          <w:lang w:val="uk-UA"/>
        </w:rPr>
        <w:t>Київська область, Вишгородський район</w:t>
      </w:r>
      <w:r>
        <w:rPr>
          <w:color w:val="000000"/>
          <w:lang w:val="uk-UA"/>
        </w:rPr>
        <w:t>, на території Димерської селищної територіальної  громади,</w:t>
      </w:r>
      <w:r w:rsidRPr="004F4975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керуючись ст.12,</w:t>
      </w:r>
      <w:r w:rsidR="002C6473">
        <w:rPr>
          <w:color w:val="000000"/>
          <w:lang w:val="uk-UA"/>
        </w:rPr>
        <w:t xml:space="preserve"> 35,</w:t>
      </w:r>
      <w:r>
        <w:rPr>
          <w:color w:val="000000"/>
          <w:lang w:val="uk-UA"/>
        </w:rPr>
        <w:t xml:space="preserve"> 83 </w:t>
      </w:r>
      <w:r w:rsidRPr="006E4B7E">
        <w:rPr>
          <w:color w:val="000000"/>
          <w:lang w:val="uk-UA"/>
        </w:rPr>
        <w:t>Земельного кодексу України</w:t>
      </w:r>
      <w:r>
        <w:rPr>
          <w:color w:val="000000"/>
          <w:lang w:val="uk-UA"/>
        </w:rPr>
        <w:t>,</w:t>
      </w:r>
      <w:r w:rsidRPr="008441D6">
        <w:rPr>
          <w:color w:val="000000"/>
          <w:lang w:val="uk-UA"/>
        </w:rPr>
        <w:t xml:space="preserve"> ст.25, 55 Закону України «Про землеустрій»</w:t>
      </w:r>
      <w:r>
        <w:rPr>
          <w:color w:val="000000"/>
          <w:lang w:val="uk-UA"/>
        </w:rPr>
        <w:t>,</w:t>
      </w:r>
      <w:r w:rsidRPr="006E4B7E">
        <w:rPr>
          <w:color w:val="000000"/>
          <w:lang w:val="uk-UA"/>
        </w:rPr>
        <w:t xml:space="preserve"> ст.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26, 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09.09.2022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66D6ABF3" w14:textId="77777777" w:rsidR="008441D6" w:rsidRPr="006E4B7E" w:rsidRDefault="008441D6" w:rsidP="008441D6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548F692F" w14:textId="77777777" w:rsidR="008441D6" w:rsidRPr="000A7D86" w:rsidRDefault="008441D6" w:rsidP="008441D6">
      <w:pPr>
        <w:jc w:val="center"/>
      </w:pPr>
      <w:r w:rsidRPr="000A7D86">
        <w:rPr>
          <w:b/>
          <w:bCs/>
          <w:color w:val="000000"/>
        </w:rPr>
        <w:t>ВИРІШИЛА:</w:t>
      </w:r>
    </w:p>
    <w:p w14:paraId="1CC31D19" w14:textId="77777777" w:rsidR="008441D6" w:rsidRDefault="008441D6" w:rsidP="008441D6">
      <w:pPr>
        <w:rPr>
          <w:b/>
        </w:rPr>
      </w:pPr>
    </w:p>
    <w:p w14:paraId="04400694" w14:textId="09C46822" w:rsidR="008441D6" w:rsidRDefault="008441D6" w:rsidP="008441D6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8441D6">
        <w:rPr>
          <w:color w:val="000000"/>
        </w:rPr>
        <w:t xml:space="preserve">Надати дозвіл </w:t>
      </w:r>
      <w:r w:rsidRPr="000333EC">
        <w:rPr>
          <w:b/>
          <w:bCs/>
          <w:color w:val="000000"/>
        </w:rPr>
        <w:t>СТ «Троянда»</w:t>
      </w:r>
      <w:r w:rsidRPr="008441D6">
        <w:rPr>
          <w:color w:val="000000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місцевості), орієнтовною площею до 2,2300 га (з уточненням площі після проведення кадастрової зйомки), яка розташована на території Димерської селищної територіальної громади для колективного садівництва (код КВЦПЗД-01.06).</w:t>
      </w:r>
    </w:p>
    <w:p w14:paraId="4EDB872A" w14:textId="5F375A19" w:rsidR="000333EC" w:rsidRPr="000333EC" w:rsidRDefault="000333EC" w:rsidP="000333EC">
      <w:pPr>
        <w:pStyle w:val="a4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 w:rsidRPr="005A71FF">
        <w:rPr>
          <w:bCs/>
          <w:color w:val="000000"/>
          <w:shd w:val="clear" w:color="auto" w:fill="FFFFFF"/>
        </w:rPr>
        <w:t xml:space="preserve">Роботи з розробки </w:t>
      </w:r>
      <w:r w:rsidRPr="008441D6">
        <w:rPr>
          <w:color w:val="000000"/>
        </w:rPr>
        <w:t>технічної документації із землеустрою щодо встановлення (відновлення) меж земельної ділянки в натурі (на місцевості)</w:t>
      </w:r>
      <w:r>
        <w:rPr>
          <w:bCs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>розпочати після укладання відповідного договору із суб'єктом господарювання, що є виконавцем робіт із землеустрою згідно закон</w:t>
      </w:r>
      <w:r>
        <w:rPr>
          <w:bCs/>
          <w:color w:val="000000"/>
          <w:shd w:val="clear" w:color="auto" w:fill="FFFFFF"/>
        </w:rPr>
        <w:t>у.</w:t>
      </w:r>
    </w:p>
    <w:p w14:paraId="166B9FEA" w14:textId="13DF46D3" w:rsidR="000333EC" w:rsidRDefault="000333EC" w:rsidP="008441D6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>
        <w:rPr>
          <w:color w:val="000000"/>
        </w:rPr>
        <w:t>Розроблену, згідно чинного законодавства технічну документацію із землеустрою подати на затвердження сесії Димерської селищної ради.</w:t>
      </w:r>
    </w:p>
    <w:p w14:paraId="2748FB9D" w14:textId="77777777" w:rsidR="008441D6" w:rsidRPr="00F92B24" w:rsidRDefault="008441D6" w:rsidP="008441D6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F92B24">
        <w:rPr>
          <w:color w:val="000000"/>
        </w:rPr>
        <w:t>Контроль за виконанням даного рішення покласти на постійну комісію питань</w:t>
      </w:r>
      <w:r w:rsidRPr="00F92B24">
        <w:rPr>
          <w:color w:val="000000"/>
          <w:lang w:val="ru-RU"/>
        </w:rPr>
        <w:t> </w:t>
      </w:r>
      <w:r w:rsidRPr="00F92B24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35E97114" w14:textId="77777777" w:rsidR="008441D6" w:rsidRPr="006D1425" w:rsidRDefault="008441D6" w:rsidP="008441D6">
      <w:pPr>
        <w:spacing w:after="240"/>
      </w:pPr>
      <w:r w:rsidRPr="006D1425">
        <w:br/>
      </w:r>
    </w:p>
    <w:p w14:paraId="57A3EB33" w14:textId="77777777" w:rsidR="008441D6" w:rsidRPr="00E43995" w:rsidRDefault="008441D6" w:rsidP="008441D6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3A513CD5" w14:textId="5253337B" w:rsidR="008441D6" w:rsidRDefault="008441D6" w:rsidP="008441D6">
      <w:pPr>
        <w:spacing w:after="240"/>
        <w:rPr>
          <w:lang w:val="ru-RU"/>
        </w:rPr>
      </w:pPr>
    </w:p>
    <w:p w14:paraId="599795A3" w14:textId="77777777" w:rsidR="008441D6" w:rsidRDefault="008441D6" w:rsidP="008441D6">
      <w:pPr>
        <w:spacing w:after="240"/>
        <w:rPr>
          <w:lang w:val="ru-RU"/>
        </w:rPr>
      </w:pPr>
      <w:bookmarkStart w:id="0" w:name="_GoBack"/>
      <w:bookmarkEnd w:id="0"/>
    </w:p>
    <w:p w14:paraId="27547B63" w14:textId="77777777" w:rsidR="008441D6" w:rsidRPr="00E43995" w:rsidRDefault="008441D6" w:rsidP="008441D6">
      <w:pPr>
        <w:spacing w:after="240"/>
        <w:rPr>
          <w:lang w:val="ru-RU"/>
        </w:rPr>
      </w:pPr>
    </w:p>
    <w:p w14:paraId="6F0E5164" w14:textId="77777777" w:rsidR="008441D6" w:rsidRPr="00E43995" w:rsidRDefault="008441D6" w:rsidP="008441D6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14:paraId="13554DA9" w14:textId="77777777" w:rsidR="008441D6" w:rsidRPr="00E43995" w:rsidRDefault="008441D6" w:rsidP="008441D6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16 вересня 2022 року</w:t>
      </w:r>
    </w:p>
    <w:p w14:paraId="4A910843" w14:textId="663B6817" w:rsidR="008441D6" w:rsidRPr="004C78FD" w:rsidRDefault="008441D6" w:rsidP="008441D6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 w:rsidR="00F330A4">
        <w:rPr>
          <w:color w:val="000000"/>
          <w:sz w:val="22"/>
          <w:szCs w:val="22"/>
          <w:lang w:val="ru-RU"/>
        </w:rPr>
        <w:t>1029</w:t>
      </w:r>
      <w:r w:rsidRPr="00E43995">
        <w:rPr>
          <w:color w:val="000000"/>
          <w:sz w:val="22"/>
          <w:szCs w:val="22"/>
          <w:lang w:val="ru-RU"/>
        </w:rPr>
        <w:t>-1</w:t>
      </w:r>
      <w:r>
        <w:rPr>
          <w:color w:val="000000"/>
          <w:sz w:val="22"/>
          <w:szCs w:val="22"/>
          <w:lang w:val="ru-RU"/>
        </w:rPr>
        <w:t>8</w:t>
      </w:r>
      <w:r w:rsidRPr="00E43995">
        <w:rPr>
          <w:color w:val="000000"/>
          <w:sz w:val="22"/>
          <w:szCs w:val="22"/>
          <w:lang w:val="ru-RU"/>
        </w:rPr>
        <w:t>-</w:t>
      </w:r>
      <w:r>
        <w:rPr>
          <w:color w:val="000000"/>
          <w:sz w:val="22"/>
          <w:szCs w:val="22"/>
          <w:lang w:val="ru-RU"/>
        </w:rPr>
        <w:t>5-</w:t>
      </w:r>
      <w:r w:rsidRPr="00E43995">
        <w:rPr>
          <w:color w:val="000000"/>
          <w:sz w:val="22"/>
          <w:szCs w:val="22"/>
          <w:lang w:val="ru-RU"/>
        </w:rPr>
        <w:t>VIІІ</w:t>
      </w:r>
    </w:p>
    <w:p w14:paraId="38F6D133" w14:textId="77777777" w:rsidR="00F7562D" w:rsidRDefault="00F7562D"/>
    <w:sectPr w:rsidR="00F7562D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FAEE1704"/>
    <w:lvl w:ilvl="0" w:tplc="70D8A904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1D6"/>
    <w:rsid w:val="000333EC"/>
    <w:rsid w:val="000F22AA"/>
    <w:rsid w:val="002C6473"/>
    <w:rsid w:val="008441D6"/>
    <w:rsid w:val="00F330A4"/>
    <w:rsid w:val="00F7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389B7"/>
  <w15:chartTrackingRefBased/>
  <w15:docId w15:val="{CE35168A-AF0E-430C-8667-25BFD97E7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44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8441D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8441D6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8441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338</Words>
  <Characters>1930</Characters>
  <Application>Microsoft Office Word</Application>
  <DocSecurity>0</DocSecurity>
  <Lines>16</Lines>
  <Paragraphs>4</Paragraphs>
  <ScaleCrop>false</ScaleCrop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DrukZem</cp:lastModifiedBy>
  <cp:revision>6</cp:revision>
  <dcterms:created xsi:type="dcterms:W3CDTF">2022-09-19T06:11:00Z</dcterms:created>
  <dcterms:modified xsi:type="dcterms:W3CDTF">2022-09-21T14:06:00Z</dcterms:modified>
</cp:coreProperties>
</file>